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371" w:rsidRDefault="00281371" w:rsidP="00002B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</w:pPr>
    </w:p>
    <w:p w:rsidR="00281371" w:rsidRDefault="00281371" w:rsidP="00281371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281371" w:rsidRDefault="00281371" w:rsidP="00281371">
      <w:pPr>
        <w:rPr>
          <w:sz w:val="20"/>
        </w:rPr>
      </w:pPr>
      <w:r>
        <w:rPr>
          <w:sz w:val="20"/>
        </w:rPr>
        <w:t xml:space="preserve">             e-mail: </w:t>
      </w:r>
      <w:hyperlink r:id="rId5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r>
        <w:rPr>
          <w:sz w:val="20"/>
        </w:rPr>
        <w:fldChar w:fldCharType="begin"/>
      </w:r>
      <w:r>
        <w:rPr>
          <w:sz w:val="20"/>
        </w:rPr>
        <w:instrText xml:space="preserve"> HYPERLINK "http://</w:instrText>
      </w:r>
      <w:r w:rsidRPr="00F448EB">
        <w:rPr>
          <w:sz w:val="20"/>
        </w:rPr>
        <w:instrText>www.niznylanec.sk</w:instrText>
      </w:r>
      <w:r>
        <w:rPr>
          <w:sz w:val="20"/>
        </w:rPr>
        <w:instrText xml:space="preserve">" </w:instrText>
      </w:r>
      <w:r>
        <w:rPr>
          <w:sz w:val="20"/>
        </w:rPr>
        <w:fldChar w:fldCharType="separate"/>
      </w:r>
      <w:r w:rsidRPr="00151C79">
        <w:rPr>
          <w:rStyle w:val="Hypertextovprepojenie"/>
          <w:sz w:val="20"/>
        </w:rPr>
        <w:t>www.niznylanec</w:t>
      </w:r>
      <w:r w:rsidRPr="00151C79">
        <w:rPr>
          <w:rStyle w:val="Hypertextovprepojenie"/>
          <w:sz w:val="20"/>
        </w:rPr>
        <w:t>.sk</w:t>
      </w:r>
      <w:r>
        <w:rPr>
          <w:sz w:val="20"/>
        </w:rPr>
        <w:fldChar w:fldCharType="end"/>
      </w:r>
    </w:p>
    <w:p w:rsidR="00281371" w:rsidRDefault="00281371" w:rsidP="00281371">
      <w:pPr>
        <w:rPr>
          <w:sz w:val="20"/>
        </w:rPr>
      </w:pPr>
    </w:p>
    <w:p w:rsidR="00281371" w:rsidRDefault="00281371" w:rsidP="00002B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</w:pPr>
    </w:p>
    <w:p w:rsidR="00281371" w:rsidRDefault="00281371" w:rsidP="00002B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</w:pPr>
    </w:p>
    <w:p w:rsidR="00281371" w:rsidRDefault="00281371" w:rsidP="00002B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</w:pPr>
    </w:p>
    <w:p w:rsidR="00281371" w:rsidRDefault="00281371" w:rsidP="00002B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</w:pPr>
      <w:bookmarkStart w:id="0" w:name="_GoBack"/>
      <w:bookmarkEnd w:id="0"/>
    </w:p>
    <w:p w:rsidR="00002B4F" w:rsidRPr="00002B4F" w:rsidRDefault="00002B4F" w:rsidP="00002B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>ZÁMER prevodu majetku obce Nižný Lánec predajom z dôvodu hodného osobitného zreteľa podľa ustanovenia § 9a ods. 8/ písm. e) zák. č. 138/1991 Zb. o majetku obcí v znení neskorších predpisov.</w:t>
      </w:r>
    </w:p>
    <w:p w:rsidR="00002B4F" w:rsidRPr="00002B4F" w:rsidRDefault="00002B4F" w:rsidP="00002B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Obec Nižní Lánec podľa § 9a, ods. 8, písm. e/ zákona č. 138/1991 Zb. o majetku obcí v znení neskorších predpisov zverejňuje zámer predať majetok obce: pozemok C KN parcelné číslo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4/8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, č. LV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141</w:t>
      </w:r>
      <w:r w:rsidR="002813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, </w:t>
      </w:r>
      <w:proofErr w:type="spellStart"/>
      <w:r w:rsidR="002813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>k.ú</w:t>
      </w:r>
      <w:proofErr w:type="spellEnd"/>
      <w:r w:rsidR="002813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. Nižný Lánec druh pozemku 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zastavená plocha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,  výmera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251 m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vertAlign w:val="superscript"/>
          <w:lang w:eastAsia="sk-SK"/>
        </w:rPr>
        <w:t>2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>.</w:t>
      </w:r>
    </w:p>
    <w:p w:rsidR="00002B4F" w:rsidRPr="00002B4F" w:rsidRDefault="00002B4F" w:rsidP="00002B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> </w:t>
      </w:r>
    </w:p>
    <w:p w:rsidR="00002B4F" w:rsidRPr="00002B4F" w:rsidRDefault="00002B4F" w:rsidP="00002B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Jedná sa o pozemok v blízkosti katolíckeho kostola v obci Nižný Lánec, ktorý je vo vlastníctve Reformovanej kresťanskej cirkvi farnosť Nižný Lánec. Pozemok bol vytvorený odčlenením od pozemku C KN parcelné číslo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4/8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, č. LV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141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 druh pozemku zastavená  plocha výmera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251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 m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perscript"/>
          <w:lang w:eastAsia="sk-SK"/>
        </w:rPr>
        <w:t>2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 geometrickým plánom zo dňa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05.07.2019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, ktorý vypracoval geodet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 xml:space="preserve">Ladislav </w:t>
      </w:r>
      <w:proofErr w:type="spellStart"/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Urbán</w:t>
      </w:r>
      <w:proofErr w:type="spellEnd"/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 č. </w:t>
      </w:r>
      <w:r w:rsidR="00281371" w:rsidRPr="002813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9/2019</w:t>
      </w:r>
      <w:r w:rsidR="002813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 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a ktorý bol úradne overený Okresný úradom Košice, Katastrálnym odborom dňa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09.07.2019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 xml:space="preserve"> pod číslom </w:t>
      </w:r>
      <w:r w:rsidRPr="00002B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sk-SK"/>
        </w:rPr>
        <w:t>G1-184/2019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sk-SK"/>
        </w:rPr>
        <w:t>.</w:t>
      </w:r>
    </w:p>
    <w:p w:rsidR="00002B4F" w:rsidRPr="00002B4F" w:rsidRDefault="00002B4F" w:rsidP="00002B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 </w:t>
      </w:r>
    </w:p>
    <w:p w:rsidR="00002B4F" w:rsidRPr="00002B4F" w:rsidRDefault="00002B4F" w:rsidP="00002B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Reformovaná kresťanská cirkev, farnosť Nižný Lánec požiadala obec o odpredaj predmetného vyššie uvedeného pozemku z dôvodu majetkového vysporiadania a lepšej prístupnosti objektu kostola</w:t>
      </w:r>
      <w:r w:rsidR="00281371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 v žiadosti zo dňa 19.07.2019 </w:t>
      </w: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. Za dôvod hodný osobitného zreteľa je možné považovať pozemkové vysporiadanie a zabezpečenie prístupnosti ku kostolu. Navrhovaná cena za odpredaj je 1 €.</w:t>
      </w:r>
    </w:p>
    <w:p w:rsidR="00002B4F" w:rsidRPr="00002B4F" w:rsidRDefault="00002B4F" w:rsidP="00002B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002B4F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 </w:t>
      </w:r>
    </w:p>
    <w:p w:rsidR="002837D1" w:rsidRPr="00002B4F" w:rsidRDefault="002837D1">
      <w:pPr>
        <w:rPr>
          <w:sz w:val="28"/>
          <w:szCs w:val="28"/>
        </w:rPr>
      </w:pPr>
    </w:p>
    <w:sectPr w:rsidR="002837D1" w:rsidRPr="00002B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B4F"/>
    <w:rsid w:val="00002B4F"/>
    <w:rsid w:val="00281371"/>
    <w:rsid w:val="00283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AE383B-F7E9-4281-A5DD-2BA69DD3A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qFormat/>
    <w:rsid w:val="0028137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281371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rsid w:val="002813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0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becniznylanec@centrum.s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2019-09-16T09:48:00Z</dcterms:created>
  <dcterms:modified xsi:type="dcterms:W3CDTF">2019-09-16T12:59:00Z</dcterms:modified>
</cp:coreProperties>
</file>