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1F1E80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80" w:rsidRPr="00F4137C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37C" w:rsidRPr="001F1E8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6797" w:rsidRPr="001F1E80" w:rsidRDefault="002344F4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E80">
        <w:rPr>
          <w:rFonts w:ascii="Times New Roman" w:hAnsi="Times New Roman" w:cs="Times New Roman"/>
          <w:b/>
          <w:sz w:val="32"/>
          <w:szCs w:val="32"/>
        </w:rPr>
        <w:t>Súhrnné č</w:t>
      </w:r>
      <w:r w:rsidR="00512FC6" w:rsidRPr="001F1E80">
        <w:rPr>
          <w:rFonts w:ascii="Times New Roman" w:hAnsi="Times New Roman" w:cs="Times New Roman"/>
          <w:b/>
          <w:sz w:val="32"/>
          <w:szCs w:val="32"/>
        </w:rPr>
        <w:t>estné vyhlásenie</w:t>
      </w:r>
      <w:r w:rsidR="00A66C61" w:rsidRPr="001F1E80">
        <w:rPr>
          <w:rFonts w:ascii="Times New Roman" w:hAnsi="Times New Roman" w:cs="Times New Roman"/>
          <w:b/>
          <w:sz w:val="32"/>
          <w:szCs w:val="32"/>
        </w:rPr>
        <w:t xml:space="preserve"> uchádzača</w:t>
      </w:r>
    </w:p>
    <w:p w:rsidR="001F1E80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F1E80" w:rsidRPr="002344F4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512FC6" w:rsidRPr="001F1E80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93" w:rsidRPr="001F1E80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[</w:t>
      </w:r>
      <w:r w:rsidR="00A70793" w:rsidRPr="001F1E80">
        <w:rPr>
          <w:rFonts w:ascii="Times New Roman" w:hAnsi="Times New Roman" w:cs="Times New Roman"/>
          <w:sz w:val="24"/>
          <w:szCs w:val="24"/>
          <w:highlight w:val="yellow"/>
        </w:rPr>
        <w:t>doplniť názov uchádzača</w:t>
      </w:r>
      <w:r w:rsidR="00A70793" w:rsidRPr="001F1E80">
        <w:rPr>
          <w:rFonts w:ascii="Times New Roman" w:hAnsi="Times New Roman" w:cs="Times New Roman"/>
          <w:sz w:val="24"/>
          <w:szCs w:val="24"/>
        </w:rPr>
        <w:t>], zastúpený [</w:t>
      </w:r>
      <w:r w:rsidR="00A70793" w:rsidRPr="001F1E80">
        <w:rPr>
          <w:rFonts w:ascii="Times New Roman" w:hAnsi="Times New Roman" w:cs="Times New Roman"/>
          <w:sz w:val="24"/>
          <w:szCs w:val="24"/>
          <w:highlight w:val="yellow"/>
        </w:rPr>
        <w:t>doplniť meno a priezvisko štatutárneho zástupcu</w:t>
      </w:r>
      <w:r w:rsidR="00A70793" w:rsidRPr="001F1E80">
        <w:rPr>
          <w:rFonts w:ascii="Times New Roman" w:hAnsi="Times New Roman" w:cs="Times New Roman"/>
          <w:sz w:val="24"/>
          <w:szCs w:val="24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7347FC" w:rsidRPr="001F1E80">
        <w:rPr>
          <w:rFonts w:ascii="Times New Roman" w:hAnsi="Times New Roman" w:cs="Times New Roman"/>
          <w:sz w:val="24"/>
          <w:szCs w:val="24"/>
        </w:rPr>
        <w:t xml:space="preserve"> O</w:t>
      </w:r>
      <w:r w:rsidR="00662830" w:rsidRPr="001F1E80">
        <w:rPr>
          <w:rFonts w:ascii="Times New Roman" w:hAnsi="Times New Roman" w:cs="Times New Roman"/>
          <w:sz w:val="24"/>
          <w:szCs w:val="24"/>
        </w:rPr>
        <w:t>bcou</w:t>
      </w:r>
      <w:r w:rsidR="00B410C9"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F03924">
        <w:rPr>
          <w:rFonts w:ascii="Times New Roman" w:hAnsi="Times New Roman" w:cs="Times New Roman"/>
          <w:sz w:val="24"/>
          <w:szCs w:val="24"/>
        </w:rPr>
        <w:t xml:space="preserve">Nižný Lánec, </w:t>
      </w:r>
      <w:r w:rsidR="00F03924">
        <w:rPr>
          <w:rFonts w:ascii="Times New Roman" w:hAnsi="Times New Roman" w:cs="Times New Roman"/>
          <w:sz w:val="24"/>
          <w:szCs w:val="24"/>
        </w:rPr>
        <w:t>Nižný Lánec 54, 044 73 Buzica</w:t>
      </w:r>
      <w:r w:rsidR="00F03924"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(ďalej len „verejný  obstarávateľ“) na obstaranie predmetu zákazky: </w:t>
      </w:r>
      <w:r w:rsidR="007D3E32" w:rsidRPr="001F1E8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D1BF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Re</w:t>
      </w:r>
      <w:r w:rsidR="00F03924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konštrukcia prírodného amfiteátra</w:t>
      </w:r>
      <w:r w:rsidR="007D3E32" w:rsidRPr="001F1E8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D3E32"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A70793" w:rsidRPr="001F1E80">
        <w:rPr>
          <w:rFonts w:ascii="Times New Roman" w:hAnsi="Times New Roman" w:cs="Times New Roman"/>
          <w:sz w:val="24"/>
          <w:szCs w:val="24"/>
        </w:rPr>
        <w:t>(ďalej len „zákazka“) Výzvou na predkladanie ponúk, týmto</w:t>
      </w:r>
    </w:p>
    <w:p w:rsidR="00512FC6" w:rsidRPr="001F1E80" w:rsidRDefault="00512FC6" w:rsidP="00234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80">
        <w:rPr>
          <w:rFonts w:ascii="Times New Roman" w:hAnsi="Times New Roman" w:cs="Times New Roman"/>
          <w:b/>
          <w:sz w:val="24"/>
          <w:szCs w:val="24"/>
        </w:rPr>
        <w:t>čestne vyhlasujem, že</w:t>
      </w:r>
      <w:bookmarkStart w:id="0" w:name="_GoBack"/>
      <w:bookmarkEnd w:id="0"/>
    </w:p>
    <w:p w:rsidR="00A66C61" w:rsidRPr="001F1E80" w:rsidRDefault="00A66C61" w:rsidP="00A66C61">
      <w:pPr>
        <w:pStyle w:val="Default"/>
        <w:spacing w:line="276" w:lineRule="auto"/>
        <w:jc w:val="both"/>
      </w:pP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všetky predložené doklady a údaje v ponuke sú pravdivé a úplné a o tom, že obsahu Výzvy na pr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1F1E80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 w:rsidRPr="001F1E80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1F1E80">
        <w:rPr>
          <w:rFonts w:ascii="Times New Roman" w:hAnsi="Times New Roman" w:cs="Times New Roman"/>
          <w:sz w:val="24"/>
          <w:szCs w:val="24"/>
        </w:rPr>
        <w:t>mluvy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 o dielo</w:t>
      </w:r>
      <w:r w:rsidRPr="001F1E80">
        <w:rPr>
          <w:rFonts w:ascii="Times New Roman" w:hAnsi="Times New Roman" w:cs="Times New Roman"/>
          <w:sz w:val="24"/>
          <w:szCs w:val="24"/>
        </w:rPr>
        <w:t xml:space="preserve"> a bezvýhradne súhlasím(e) s podmienkami uvedenými vo V</w:t>
      </w:r>
      <w:r w:rsidR="00A70793" w:rsidRPr="001F1E80">
        <w:rPr>
          <w:rFonts w:ascii="Times New Roman" w:hAnsi="Times New Roman" w:cs="Times New Roman"/>
          <w:sz w:val="24"/>
          <w:szCs w:val="24"/>
        </w:rPr>
        <w:t>ýzve na predkladanie ponúk</w:t>
      </w:r>
      <w:r w:rsidRPr="001F1E80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6 zákona o verejnom obstarávaní, 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1F1E8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F0392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344F4" w:rsidRPr="001F1E80">
        <w:rPr>
          <w:rFonts w:ascii="Times New Roman" w:hAnsi="Times New Roman" w:cs="Times New Roman"/>
          <w:sz w:val="24"/>
          <w:szCs w:val="24"/>
        </w:rPr>
        <w:t xml:space="preserve"> súvislosti s uvedeným postupom zadávania zákazky:</w:t>
      </w:r>
    </w:p>
    <w:p w:rsidR="002344F4" w:rsidRPr="001F1E80" w:rsidRDefault="002344F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2344F4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0" w:rsidRP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lastRenderedPageBreak/>
        <w:t xml:space="preserve">neposkytol  som  a  neposkytnem  akejkoľvek  čo  i len  </w:t>
      </w:r>
      <w:proofErr w:type="spellStart"/>
      <w:r w:rsidRPr="001F1E80">
        <w:rPr>
          <w:rFonts w:ascii="Times New Roman" w:hAnsi="Times New Roman" w:cs="Times New Roman"/>
          <w:sz w:val="24"/>
          <w:szCs w:val="24"/>
        </w:rPr>
        <w:t>potencionálne</w:t>
      </w:r>
      <w:proofErr w:type="spellEnd"/>
      <w:r w:rsidRPr="001F1E80">
        <w:rPr>
          <w:rFonts w:ascii="Times New Roman" w:hAnsi="Times New Roman" w:cs="Times New Roman"/>
          <w:sz w:val="24"/>
          <w:szCs w:val="24"/>
        </w:rPr>
        <w:t xml:space="preserve"> zainteresovanej osobe priamo alebo nepriamo akúkoľvek finančnú alebo vecnú výhodu ako motiváciu  alebo odmenu súvisiacu so zadaním tejto zákazky,</w:t>
      </w:r>
    </w:p>
    <w:p w:rsidR="002344F4" w:rsidRPr="001F1E80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344F4" w:rsidRPr="001F1E80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40" w:rsidRPr="001F1E80" w:rsidRDefault="00E5224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......................</w:t>
      </w:r>
      <w:r w:rsidR="00512FC6" w:rsidRPr="001F1E80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1F1E80">
        <w:rPr>
          <w:rFonts w:ascii="Times New Roman" w:hAnsi="Times New Roman" w:cs="Times New Roman"/>
          <w:sz w:val="24"/>
          <w:szCs w:val="24"/>
        </w:rPr>
        <w:t>.........</w:t>
      </w:r>
      <w:r w:rsidRPr="001F1E80">
        <w:rPr>
          <w:rFonts w:ascii="Times New Roman" w:hAnsi="Times New Roman" w:cs="Times New Roman"/>
          <w:sz w:val="24"/>
          <w:szCs w:val="24"/>
        </w:rPr>
        <w:t>...................</w:t>
      </w:r>
    </w:p>
    <w:p w:rsidR="00512FC6" w:rsidRPr="001F1E80" w:rsidRDefault="00F4137C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2344F4"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od</w:t>
      </w:r>
      <w:r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is</w:t>
      </w:r>
      <w:r w:rsidR="002344F4" w:rsidRPr="001F1E80">
        <w:rPr>
          <w:rFonts w:ascii="Times New Roman" w:hAnsi="Times New Roman" w:cs="Times New Roman"/>
          <w:sz w:val="24"/>
          <w:szCs w:val="24"/>
        </w:rPr>
        <w:t xml:space="preserve"> a pečiatka</w:t>
      </w:r>
    </w:p>
    <w:sectPr w:rsidR="00512FC6" w:rsidRPr="001F1E80" w:rsidSect="001F1E80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81" w:rsidRDefault="00FE6C81" w:rsidP="000A5185">
      <w:pPr>
        <w:spacing w:after="0" w:line="240" w:lineRule="auto"/>
      </w:pPr>
      <w:r>
        <w:separator/>
      </w:r>
    </w:p>
  </w:endnote>
  <w:endnote w:type="continuationSeparator" w:id="0">
    <w:p w:rsidR="00FE6C81" w:rsidRDefault="00FE6C81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81" w:rsidRDefault="00FE6C81" w:rsidP="000A5185">
      <w:pPr>
        <w:spacing w:after="0" w:line="240" w:lineRule="auto"/>
      </w:pPr>
      <w:r>
        <w:separator/>
      </w:r>
    </w:p>
  </w:footnote>
  <w:footnote w:type="continuationSeparator" w:id="0">
    <w:p w:rsidR="00FE6C81" w:rsidRDefault="00FE6C81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24" w:rsidRDefault="00F03924" w:rsidP="00F03924">
    <w:pPr>
      <w:pStyle w:val="Hlavika"/>
      <w:jc w:val="center"/>
      <w:rPr>
        <w:rFonts w:ascii="Helvetica" w:hAnsi="Helvetica" w:cs="Helvetica"/>
        <w:color w:val="444444"/>
        <w:sz w:val="21"/>
        <w:szCs w:val="21"/>
        <w:shd w:val="clear" w:color="auto" w:fill="FFFFFF"/>
      </w:rPr>
    </w:pPr>
    <w:r>
      <w:rPr>
        <w:noProof/>
      </w:rPr>
      <w:drawing>
        <wp:inline distT="0" distB="0" distL="0" distR="0" wp14:anchorId="7A0464DB" wp14:editId="159E259D">
          <wp:extent cx="396815" cy="396815"/>
          <wp:effectExtent l="0" t="0" r="0" b="0"/>
          <wp:docPr id="1" name="Obrázok 1" descr="NIŽNÝ LÁ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ŽNÝ LÁN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780" cy="39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444444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Obec Nižný Lánec</w:t>
    </w:r>
    <w:r>
      <w:rPr>
        <w:rFonts w:ascii="Arial" w:hAnsi="Arial" w:cs="Arial"/>
        <w:color w:val="000000"/>
        <w:sz w:val="21"/>
        <w:szCs w:val="21"/>
      </w:rPr>
      <w:t xml:space="preserve">,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Nižný Lánec 54</w:t>
    </w:r>
    <w:r>
      <w:rPr>
        <w:rFonts w:ascii="Arial" w:hAnsi="Arial" w:cs="Arial"/>
        <w:color w:val="000000"/>
        <w:sz w:val="21"/>
        <w:szCs w:val="21"/>
      </w:rPr>
      <w:t xml:space="preserve">,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044 73  Buzica</w:t>
    </w:r>
  </w:p>
  <w:p w:rsidR="00A32A0A" w:rsidRPr="00F03924" w:rsidRDefault="00A32A0A" w:rsidP="00F039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32C93"/>
    <w:rsid w:val="000703DF"/>
    <w:rsid w:val="000A5185"/>
    <w:rsid w:val="000C755F"/>
    <w:rsid w:val="000E5B83"/>
    <w:rsid w:val="0015773A"/>
    <w:rsid w:val="00163009"/>
    <w:rsid w:val="00187136"/>
    <w:rsid w:val="001B084F"/>
    <w:rsid w:val="001F1E80"/>
    <w:rsid w:val="002319DA"/>
    <w:rsid w:val="002344F4"/>
    <w:rsid w:val="00262352"/>
    <w:rsid w:val="0029041A"/>
    <w:rsid w:val="003432E9"/>
    <w:rsid w:val="00344BCA"/>
    <w:rsid w:val="003A769F"/>
    <w:rsid w:val="003E3798"/>
    <w:rsid w:val="00412167"/>
    <w:rsid w:val="00451AEC"/>
    <w:rsid w:val="00495AE1"/>
    <w:rsid w:val="004D377A"/>
    <w:rsid w:val="005107FA"/>
    <w:rsid w:val="00512FC6"/>
    <w:rsid w:val="005758C0"/>
    <w:rsid w:val="005D1BFD"/>
    <w:rsid w:val="006131D9"/>
    <w:rsid w:val="006144F1"/>
    <w:rsid w:val="00632F47"/>
    <w:rsid w:val="00656B89"/>
    <w:rsid w:val="00660417"/>
    <w:rsid w:val="00662830"/>
    <w:rsid w:val="00680299"/>
    <w:rsid w:val="006A74E0"/>
    <w:rsid w:val="007347FC"/>
    <w:rsid w:val="00734F0C"/>
    <w:rsid w:val="007603D9"/>
    <w:rsid w:val="00790108"/>
    <w:rsid w:val="0079732F"/>
    <w:rsid w:val="007D3E32"/>
    <w:rsid w:val="00840E8B"/>
    <w:rsid w:val="00857B4E"/>
    <w:rsid w:val="008664E5"/>
    <w:rsid w:val="008903B9"/>
    <w:rsid w:val="008A7366"/>
    <w:rsid w:val="008C0771"/>
    <w:rsid w:val="008D4736"/>
    <w:rsid w:val="008F3ED6"/>
    <w:rsid w:val="008F5C91"/>
    <w:rsid w:val="00906619"/>
    <w:rsid w:val="00961380"/>
    <w:rsid w:val="00966C10"/>
    <w:rsid w:val="009863F7"/>
    <w:rsid w:val="009A4B17"/>
    <w:rsid w:val="009B3F01"/>
    <w:rsid w:val="009C3F24"/>
    <w:rsid w:val="009F4D0A"/>
    <w:rsid w:val="00A13C7F"/>
    <w:rsid w:val="00A2331D"/>
    <w:rsid w:val="00A2454A"/>
    <w:rsid w:val="00A31157"/>
    <w:rsid w:val="00A32A0A"/>
    <w:rsid w:val="00A32F8A"/>
    <w:rsid w:val="00A66C61"/>
    <w:rsid w:val="00A70793"/>
    <w:rsid w:val="00AB5F37"/>
    <w:rsid w:val="00AC2B03"/>
    <w:rsid w:val="00B30821"/>
    <w:rsid w:val="00B410C9"/>
    <w:rsid w:val="00B46797"/>
    <w:rsid w:val="00B47E69"/>
    <w:rsid w:val="00BA6A8E"/>
    <w:rsid w:val="00BF6D56"/>
    <w:rsid w:val="00BF734C"/>
    <w:rsid w:val="00C37802"/>
    <w:rsid w:val="00C952A2"/>
    <w:rsid w:val="00D12029"/>
    <w:rsid w:val="00D31AB5"/>
    <w:rsid w:val="00DF6E48"/>
    <w:rsid w:val="00E03521"/>
    <w:rsid w:val="00E1294A"/>
    <w:rsid w:val="00E3267F"/>
    <w:rsid w:val="00E36FD4"/>
    <w:rsid w:val="00E52240"/>
    <w:rsid w:val="00E735BD"/>
    <w:rsid w:val="00E76FD2"/>
    <w:rsid w:val="00ED4C59"/>
    <w:rsid w:val="00F03924"/>
    <w:rsid w:val="00F4137C"/>
    <w:rsid w:val="00F55166"/>
    <w:rsid w:val="00F8489C"/>
    <w:rsid w:val="00FA1178"/>
    <w:rsid w:val="00FE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uhrin@tenderprojekt.sk</cp:lastModifiedBy>
  <cp:revision>48</cp:revision>
  <cp:lastPrinted>2020-03-30T19:31:00Z</cp:lastPrinted>
  <dcterms:created xsi:type="dcterms:W3CDTF">2019-05-02T10:44:00Z</dcterms:created>
  <dcterms:modified xsi:type="dcterms:W3CDTF">2020-05-17T13:20:00Z</dcterms:modified>
</cp:coreProperties>
</file>